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08" w:rsidRDefault="00A25808" w:rsidP="00F62FAC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A61CDE" w:rsidRDefault="00A61CDE" w:rsidP="00F62FAC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A25808" w:rsidRPr="00CF6180" w:rsidRDefault="00CF6180" w:rsidP="00CF6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Вниманию р</w:t>
      </w:r>
      <w:r w:rsidR="00BD6EC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F62FAC">
        <w:rPr>
          <w:rFonts w:ascii="Times New Roman" w:hAnsi="Times New Roman"/>
          <w:sz w:val="28"/>
          <w:szCs w:val="28"/>
        </w:rPr>
        <w:t xml:space="preserve">ресурсоснабжающих </w:t>
      </w:r>
      <w:r w:rsidR="00EC528F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180">
        <w:rPr>
          <w:rFonts w:ascii="Times New Roman" w:hAnsi="Times New Roman"/>
          <w:sz w:val="28"/>
          <w:szCs w:val="28"/>
        </w:rPr>
        <w:t>о</w:t>
      </w:r>
      <w:r w:rsidR="00101915" w:rsidRPr="00CF6180">
        <w:rPr>
          <w:rFonts w:ascii="Times New Roman" w:hAnsi="Times New Roman"/>
          <w:sz w:val="28"/>
          <w:szCs w:val="28"/>
        </w:rPr>
        <w:t xml:space="preserve"> внедрении государственной информационной системы жилищно-коммунального хозяйства</w:t>
      </w:r>
    </w:p>
    <w:p w:rsidR="00A25808" w:rsidRDefault="00A25808" w:rsidP="00A25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1F3" w:rsidRDefault="007821F3" w:rsidP="00AF0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57">
        <w:rPr>
          <w:rFonts w:ascii="Times New Roman" w:hAnsi="Times New Roman"/>
          <w:sz w:val="28"/>
          <w:szCs w:val="28"/>
        </w:rPr>
        <w:t>В соответствии с Федеральными закон</w:t>
      </w:r>
      <w:r>
        <w:rPr>
          <w:rFonts w:ascii="Times New Roman" w:hAnsi="Times New Roman"/>
          <w:sz w:val="28"/>
          <w:szCs w:val="28"/>
        </w:rPr>
        <w:t>ами от 21.07.</w:t>
      </w:r>
      <w:r w:rsidRPr="00AB7F57">
        <w:rPr>
          <w:rFonts w:ascii="Times New Roman" w:hAnsi="Times New Roman"/>
          <w:sz w:val="28"/>
          <w:szCs w:val="28"/>
        </w:rPr>
        <w:t>2014 №</w:t>
      </w:r>
      <w:r>
        <w:rPr>
          <w:rFonts w:ascii="Times New Roman" w:hAnsi="Times New Roman"/>
          <w:sz w:val="28"/>
          <w:szCs w:val="28"/>
        </w:rPr>
        <w:t> </w:t>
      </w:r>
      <w:r w:rsidRPr="00AB7F57">
        <w:rPr>
          <w:rFonts w:ascii="Times New Roman" w:hAnsi="Times New Roman"/>
          <w:sz w:val="28"/>
          <w:szCs w:val="28"/>
        </w:rPr>
        <w:t xml:space="preserve">209-ФЗ </w:t>
      </w:r>
      <w:r w:rsidR="007C283C">
        <w:rPr>
          <w:rFonts w:ascii="Times New Roman" w:hAnsi="Times New Roman"/>
          <w:sz w:val="28"/>
          <w:szCs w:val="28"/>
        </w:rPr>
        <w:br/>
      </w:r>
      <w:r w:rsidR="00C244FA">
        <w:rPr>
          <w:rFonts w:ascii="Times New Roman" w:hAnsi="Times New Roman"/>
          <w:sz w:val="28"/>
          <w:szCs w:val="28"/>
        </w:rPr>
        <w:t xml:space="preserve">«О </w:t>
      </w:r>
      <w:r w:rsidRPr="00AB7F57">
        <w:rPr>
          <w:rFonts w:ascii="Times New Roman" w:hAnsi="Times New Roman"/>
          <w:sz w:val="28"/>
          <w:szCs w:val="28"/>
        </w:rPr>
        <w:t>государственной информационной системе жилищно-коммуналь</w:t>
      </w:r>
      <w:r w:rsidR="00AF0F2B">
        <w:rPr>
          <w:rFonts w:ascii="Times New Roman" w:hAnsi="Times New Roman"/>
          <w:sz w:val="28"/>
          <w:szCs w:val="28"/>
        </w:rPr>
        <w:t xml:space="preserve">ного хозяйства» (далее </w:t>
      </w:r>
      <w:r>
        <w:rPr>
          <w:rFonts w:ascii="Times New Roman" w:hAnsi="Times New Roman"/>
          <w:sz w:val="28"/>
          <w:szCs w:val="28"/>
        </w:rPr>
        <w:t>Закон о</w:t>
      </w:r>
      <w:r w:rsidRPr="00AB7F57">
        <w:rPr>
          <w:rFonts w:ascii="Times New Roman" w:hAnsi="Times New Roman"/>
          <w:sz w:val="28"/>
          <w:szCs w:val="28"/>
        </w:rPr>
        <w:t xml:space="preserve"> ГИС ЖКХ) и </w:t>
      </w:r>
      <w:r>
        <w:rPr>
          <w:rFonts w:ascii="Times New Roman" w:hAnsi="Times New Roman"/>
          <w:sz w:val="28"/>
          <w:szCs w:val="28"/>
        </w:rPr>
        <w:t xml:space="preserve">от 21.07.2014 </w:t>
      </w:r>
      <w:r w:rsidRPr="00AB7F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AB7F57">
        <w:rPr>
          <w:rFonts w:ascii="Times New Roman" w:hAnsi="Times New Roman"/>
          <w:sz w:val="28"/>
          <w:szCs w:val="28"/>
        </w:rPr>
        <w:t xml:space="preserve">263-ФЗ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 в настоящее время проводится работа по созданию и </w:t>
      </w:r>
      <w:r>
        <w:rPr>
          <w:rFonts w:ascii="Times New Roman" w:hAnsi="Times New Roman"/>
          <w:sz w:val="28"/>
          <w:szCs w:val="28"/>
        </w:rPr>
        <w:t xml:space="preserve">внедрению </w:t>
      </w:r>
      <w:r w:rsidRPr="00AB7F57">
        <w:rPr>
          <w:rFonts w:ascii="Times New Roman" w:hAnsi="Times New Roman"/>
          <w:sz w:val="28"/>
          <w:szCs w:val="28"/>
        </w:rPr>
        <w:t>государственной информационной системы жилищно-коммунального</w:t>
      </w:r>
      <w:r w:rsidR="00AF0F2B">
        <w:rPr>
          <w:rFonts w:ascii="Times New Roman" w:hAnsi="Times New Roman"/>
          <w:sz w:val="28"/>
          <w:szCs w:val="28"/>
        </w:rPr>
        <w:t xml:space="preserve"> хозяйства (далее </w:t>
      </w:r>
      <w:r>
        <w:rPr>
          <w:rFonts w:ascii="Times New Roman" w:hAnsi="Times New Roman"/>
          <w:sz w:val="28"/>
          <w:szCs w:val="28"/>
        </w:rPr>
        <w:t>ГИС ЖКХ</w:t>
      </w:r>
      <w:r w:rsidRPr="00AB7F57">
        <w:rPr>
          <w:rFonts w:ascii="Times New Roman" w:hAnsi="Times New Roman"/>
          <w:sz w:val="28"/>
          <w:szCs w:val="28"/>
        </w:rPr>
        <w:t>).</w:t>
      </w:r>
    </w:p>
    <w:p w:rsidR="007821F3" w:rsidRPr="007172E9" w:rsidRDefault="007821F3" w:rsidP="00AF0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E9">
        <w:rPr>
          <w:rFonts w:ascii="Times New Roman" w:eastAsia="Times New Roman" w:hAnsi="Times New Roman"/>
          <w:sz w:val="28"/>
          <w:szCs w:val="28"/>
          <w:lang w:eastAsia="ru-RU"/>
        </w:rPr>
        <w:t>Оператором ГИС ЖКХ является ФГУП «Почта России». Минкомсвязь России совместно с Минстроем России осуществляют функции по координации работ по созданию, эксплуатации и модернизации ГИС ЖКХ.</w:t>
      </w:r>
    </w:p>
    <w:p w:rsidR="007821F3" w:rsidRPr="007172E9" w:rsidRDefault="007821F3" w:rsidP="00AF0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E9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Официальным сайтом ГИС ЖКХ в сети «Интернет» является </w:t>
      </w:r>
      <w:r w:rsidRPr="00AF0F2B">
        <w:rPr>
          <w:rFonts w:ascii="Times New Roman" w:eastAsia="Times New Roman" w:hAnsi="Times New Roman"/>
          <w:b/>
          <w:sz w:val="28"/>
          <w:szCs w:val="28"/>
          <w:lang w:eastAsia="ru-RU"/>
        </w:rPr>
        <w:t>www.dom.gosuslugi.ru.</w:t>
      </w:r>
    </w:p>
    <w:p w:rsidR="00AF0F2B" w:rsidRDefault="00AF0F2B" w:rsidP="00AF0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F2B">
        <w:rPr>
          <w:rFonts w:ascii="Times New Roman" w:hAnsi="Times New Roman"/>
          <w:sz w:val="28"/>
          <w:szCs w:val="28"/>
        </w:rPr>
        <w:t xml:space="preserve">Во исполнение требований Закона о ГИС ЖКХ Ханты-Мансийским автономным округом – Югрой 30 апреля 2015 года заключено соглашение с Минкомсвязи России, Минстроем России и ФГУП «Почта России» об опытной эксплуатации ГИС ЖКХ на территории Ханты-Мансийского автономного округа – Югры (далее Соглашение). </w:t>
      </w:r>
    </w:p>
    <w:p w:rsidR="00AF0F2B" w:rsidRPr="00AF0F2B" w:rsidRDefault="00AF0F2B" w:rsidP="00AF0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F2B">
        <w:rPr>
          <w:rFonts w:ascii="Times New Roman" w:hAnsi="Times New Roman"/>
          <w:sz w:val="28"/>
          <w:szCs w:val="28"/>
        </w:rPr>
        <w:t>Департамент жилищно-коммунального комплекса и энергетики Ханты-Мансийского автономного округа – Югры в соответствии с распоряжением Правительства Ханты-Мансийского автономного округа – Югры от 19.06.2015 г. № 334-рп является органом, уполномоченным на представление интересов Ханты-Мансийского автономного округа – Югры при реализации Соглашения, разработку нормативных правовых актов Ханты-Мансийского автономного округа – Югры в сфере информатизации жилищно-коммунального хозяйства, координацию и контроль размещения информации в ГИС ЖКХ поставщиками информации, осуществляющими деятельность на территории Ханты-Мансийского автономного округа – Югры.</w:t>
      </w:r>
    </w:p>
    <w:p w:rsidR="00AF0F2B" w:rsidRPr="00AF0F2B" w:rsidRDefault="00AF0F2B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F2B">
        <w:rPr>
          <w:rFonts w:ascii="Times New Roman" w:hAnsi="Times New Roman"/>
          <w:sz w:val="28"/>
          <w:szCs w:val="28"/>
        </w:rPr>
        <w:t xml:space="preserve">Первый заместитель Губернатора Ханты-Мансийского автономного округа – Югры Александр Михайлович Ким в соответствии с пунктом 2 распоряжения Правительства Ханты-Мансийского автономного округа – Югры от 6 марта 2015 г. № 101-рп уполномочен представлять интересы Правительства Ханты-Мансийского автономного округа – Югры в Минкомсвязи России и Минстрое России по вопросам проведения опытной эксплуатации ГИС ЖКХ и курирует реализацию Соглашения на территории Ханты-Мансийского автономного округа – Югры.  </w:t>
      </w:r>
    </w:p>
    <w:p w:rsidR="00AF0F2B" w:rsidRDefault="00AF0F2B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F2B">
        <w:rPr>
          <w:rFonts w:ascii="Times New Roman" w:hAnsi="Times New Roman"/>
          <w:sz w:val="28"/>
          <w:szCs w:val="28"/>
        </w:rPr>
        <w:t xml:space="preserve">В соответствии с частью 5 статьи 12 Закона о ГИС ЖКХ поставщики информации (организации, осуществляющие деятельность по управлению многоквартирными домами, ресурсоснабжающие организации, органы государственной власти субъекта РФ, органы местного самоуправления, иные </w:t>
      </w:r>
      <w:r w:rsidRPr="00AF0F2B">
        <w:rPr>
          <w:rFonts w:ascii="Times New Roman" w:hAnsi="Times New Roman"/>
          <w:sz w:val="28"/>
          <w:szCs w:val="28"/>
        </w:rPr>
        <w:lastRenderedPageBreak/>
        <w:t xml:space="preserve">юридические лица и физические лица), осуществляющие деятельность на территории Ханты-Мансийского автономного округа – Югры, обязаны размещать в ГИС ЖКХ информацию, предусмотренную Законом о ГИС ЖКХ. </w:t>
      </w:r>
    </w:p>
    <w:p w:rsidR="007821F3" w:rsidRDefault="007821F3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54AE">
        <w:rPr>
          <w:rFonts w:ascii="Times New Roman" w:hAnsi="Times New Roman"/>
          <w:sz w:val="28"/>
          <w:szCs w:val="28"/>
        </w:rPr>
        <w:t xml:space="preserve">о истечении </w:t>
      </w:r>
      <w:r w:rsidR="00AF2EF9" w:rsidRPr="002754AE">
        <w:rPr>
          <w:rFonts w:ascii="Times New Roman" w:hAnsi="Times New Roman"/>
          <w:sz w:val="28"/>
          <w:szCs w:val="28"/>
        </w:rPr>
        <w:t>четырёх</w:t>
      </w:r>
      <w:r w:rsidRPr="002754AE">
        <w:rPr>
          <w:rFonts w:ascii="Times New Roman" w:hAnsi="Times New Roman"/>
          <w:sz w:val="28"/>
          <w:szCs w:val="28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2754AE">
        <w:rPr>
          <w:rFonts w:ascii="Times New Roman" w:hAnsi="Times New Roman"/>
          <w:sz w:val="28"/>
          <w:szCs w:val="28"/>
        </w:rPr>
        <w:t xml:space="preserve">дня вступления в силу </w:t>
      </w:r>
      <w:r>
        <w:rPr>
          <w:rFonts w:ascii="Times New Roman" w:hAnsi="Times New Roman"/>
          <w:sz w:val="28"/>
          <w:szCs w:val="28"/>
        </w:rPr>
        <w:t>С</w:t>
      </w:r>
      <w:r w:rsidRPr="002754AE">
        <w:rPr>
          <w:rFonts w:ascii="Times New Roman" w:hAnsi="Times New Roman"/>
          <w:sz w:val="28"/>
          <w:szCs w:val="28"/>
        </w:rPr>
        <w:t>оглашения</w:t>
      </w:r>
      <w:r>
        <w:rPr>
          <w:rFonts w:ascii="Times New Roman" w:hAnsi="Times New Roman"/>
          <w:sz w:val="28"/>
          <w:szCs w:val="28"/>
        </w:rPr>
        <w:t xml:space="preserve"> (ст. 6 Фе</w:t>
      </w:r>
      <w:r w:rsidR="00AF0F2B">
        <w:rPr>
          <w:rFonts w:ascii="Times New Roman" w:hAnsi="Times New Roman"/>
          <w:sz w:val="28"/>
          <w:szCs w:val="28"/>
        </w:rPr>
        <w:t xml:space="preserve">дерального закона от 21.07.2014 г. </w:t>
      </w:r>
      <w:r w:rsidRPr="00AB7F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AB7F57">
        <w:rPr>
          <w:rFonts w:ascii="Times New Roman" w:hAnsi="Times New Roman"/>
          <w:sz w:val="28"/>
          <w:szCs w:val="28"/>
        </w:rPr>
        <w:t>263-ФЗ</w:t>
      </w:r>
      <w:r>
        <w:rPr>
          <w:rFonts w:ascii="Times New Roman" w:hAnsi="Times New Roman"/>
          <w:sz w:val="28"/>
          <w:szCs w:val="28"/>
        </w:rPr>
        <w:t>):</w:t>
      </w:r>
    </w:p>
    <w:p w:rsidR="007821F3" w:rsidRDefault="007821F3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Ресурсоснабжающие организации, осуществляющие поставки ресурсов, необходимых для предоставления коммунальных услуг, в многоквартирные дома, жилые дома, обязаны размещать в ГИС ЖКХ информацию о своей деятельности, а также об объектах, которые используются для поставки ресурсов (об объектах теплоснабжения, водоснабжения, водоотведения, газоснабжения, электро</w:t>
      </w:r>
      <w:r w:rsidR="00834449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снабжения, используемых для предоставления коммунальных услуг, поставок ресурсов, необходимых для предоставления коммунальных услуг в многоквартирные дома, жилые дома; производственные и инвестиционные программы ресурсоснабжа</w:t>
      </w:r>
      <w:r w:rsidR="0010191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 организаций; о перечне, об </w:t>
      </w:r>
      <w:r w:rsidR="00AF2EF9">
        <w:rPr>
          <w:rFonts w:ascii="Times New Roman" w:hAnsi="Times New Roman"/>
          <w:sz w:val="28"/>
          <w:szCs w:val="28"/>
        </w:rPr>
        <w:t>объёме</w:t>
      </w:r>
      <w:r>
        <w:rPr>
          <w:rFonts w:ascii="Times New Roman" w:hAnsi="Times New Roman"/>
          <w:sz w:val="28"/>
          <w:szCs w:val="28"/>
        </w:rPr>
        <w:t>, о качестве и стоимости ресурсов, поставленных для предоставления коммунальных услуг, ценах (тарифах) на них и др.).</w:t>
      </w:r>
    </w:p>
    <w:p w:rsidR="007821F3" w:rsidRDefault="007821F3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случае неразмещения в ГИС ЖКХ </w:t>
      </w:r>
      <w:r w:rsidR="00AF2EF9">
        <w:rPr>
          <w:rFonts w:ascii="Times New Roman" w:hAnsi="Times New Roman"/>
          <w:sz w:val="28"/>
          <w:szCs w:val="28"/>
        </w:rPr>
        <w:t>платёжных</w:t>
      </w:r>
      <w:r>
        <w:rPr>
          <w:rFonts w:ascii="Times New Roman" w:hAnsi="Times New Roman"/>
          <w:sz w:val="28"/>
          <w:szCs w:val="28"/>
        </w:rPr>
        <w:t xml:space="preserve"> документов и информации о размере платы за жилое помещение и коммунальные услуги потребитель вправе не оплачивать коммунальные услуги до размещения в ГИС ЖКХ </w:t>
      </w:r>
      <w:r w:rsidR="00AF2EF9">
        <w:rPr>
          <w:rFonts w:ascii="Times New Roman" w:hAnsi="Times New Roman"/>
          <w:sz w:val="28"/>
          <w:szCs w:val="28"/>
        </w:rPr>
        <w:t>платёжных</w:t>
      </w:r>
      <w:r>
        <w:rPr>
          <w:rFonts w:ascii="Times New Roman" w:hAnsi="Times New Roman"/>
          <w:sz w:val="28"/>
          <w:szCs w:val="28"/>
        </w:rPr>
        <w:t xml:space="preserve"> документов (без начисления пени).</w:t>
      </w:r>
    </w:p>
    <w:p w:rsidR="007821F3" w:rsidRDefault="007821F3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Для ресурсоснабжающих организаций предусмотрена </w:t>
      </w:r>
      <w:r w:rsidRPr="006B46CD">
        <w:rPr>
          <w:rFonts w:ascii="Times New Roman" w:hAnsi="Times New Roman"/>
          <w:sz w:val="28"/>
          <w:szCs w:val="28"/>
        </w:rPr>
        <w:t>административная ответственность за неразмещение информации в ГИС ЖКХ</w:t>
      </w:r>
      <w:r>
        <w:rPr>
          <w:rFonts w:ascii="Times New Roman" w:hAnsi="Times New Roman"/>
          <w:sz w:val="28"/>
          <w:szCs w:val="28"/>
        </w:rPr>
        <w:t>, за</w:t>
      </w:r>
      <w:r w:rsidRPr="006B46CD">
        <w:rPr>
          <w:rFonts w:ascii="Times New Roman" w:hAnsi="Times New Roman"/>
          <w:sz w:val="28"/>
          <w:szCs w:val="28"/>
        </w:rPr>
        <w:t xml:space="preserve">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</w:t>
      </w:r>
      <w:r w:rsidR="00AF2EF9" w:rsidRPr="006B46CD">
        <w:rPr>
          <w:rFonts w:ascii="Times New Roman" w:hAnsi="Times New Roman"/>
          <w:sz w:val="28"/>
          <w:szCs w:val="28"/>
        </w:rPr>
        <w:t>объёме</w:t>
      </w:r>
      <w:r w:rsidRPr="006B46CD">
        <w:rPr>
          <w:rFonts w:ascii="Times New Roman" w:hAnsi="Times New Roman"/>
          <w:sz w:val="28"/>
          <w:szCs w:val="28"/>
        </w:rPr>
        <w:t xml:space="preserve">, размещение заведомо </w:t>
      </w:r>
      <w:r w:rsidR="00AF2EF9" w:rsidRPr="006B46CD">
        <w:rPr>
          <w:rFonts w:ascii="Times New Roman" w:hAnsi="Times New Roman"/>
          <w:sz w:val="28"/>
          <w:szCs w:val="28"/>
        </w:rPr>
        <w:t>искажённой</w:t>
      </w:r>
      <w:r w:rsidRPr="006B46CD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 xml:space="preserve"> (административ</w:t>
      </w:r>
      <w:r w:rsidR="00834449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ный штраф до 200 тыс. руб., дисквалификация должностных лиц на срок от 1 до 3 лет).</w:t>
      </w:r>
    </w:p>
    <w:p w:rsidR="00745570" w:rsidRDefault="00745570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выполнения ресурсоснабжающими организациями требований федерального законодательства по размещению информации в ГИС ЖКХ необходимо пройти </w:t>
      </w:r>
      <w:r w:rsidR="00101915">
        <w:rPr>
          <w:rFonts w:ascii="Times New Roman" w:hAnsi="Times New Roman"/>
          <w:sz w:val="28"/>
          <w:szCs w:val="28"/>
        </w:rPr>
        <w:t xml:space="preserve">регистрацию </w:t>
      </w:r>
      <w:r>
        <w:rPr>
          <w:rFonts w:ascii="Times New Roman" w:hAnsi="Times New Roman"/>
          <w:sz w:val="28"/>
          <w:szCs w:val="28"/>
        </w:rPr>
        <w:t xml:space="preserve">в ГИС ЖКХ посредством </w:t>
      </w:r>
      <w:r w:rsidRPr="00745570">
        <w:rPr>
          <w:rFonts w:ascii="Times New Roman" w:hAnsi="Times New Roman"/>
          <w:sz w:val="28"/>
          <w:szCs w:val="28"/>
        </w:rPr>
        <w:t>единой системы</w:t>
      </w:r>
      <w:r w:rsidR="00834449">
        <w:rPr>
          <w:rFonts w:ascii="Times New Roman" w:hAnsi="Times New Roman"/>
          <w:sz w:val="28"/>
          <w:szCs w:val="28"/>
        </w:rPr>
        <w:t xml:space="preserve"> идентификации и аутентификации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7821F3" w:rsidRDefault="007821F3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E9">
        <w:rPr>
          <w:rFonts w:ascii="Times New Roman" w:eastAsia="Times New Roman" w:hAnsi="Times New Roman"/>
          <w:sz w:val="28"/>
          <w:szCs w:val="28"/>
          <w:lang w:eastAsia="ru-RU"/>
        </w:rPr>
        <w:t>С инструкцией по регистрации можно ознакомиться на сайте ГИС ЖКХ (dom.gosuslugi.ru) в разделе «Регламенты и инструкции».</w:t>
      </w:r>
    </w:p>
    <w:p w:rsidR="007821F3" w:rsidRDefault="007821F3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возникновения вопросов, связанных с регистрацией в ГИС ЖКХ, </w:t>
      </w:r>
      <w:r w:rsidR="00AF2EF9">
        <w:rPr>
          <w:rFonts w:ascii="Times New Roman" w:eastAsia="Times New Roman" w:hAnsi="Times New Roman"/>
          <w:sz w:val="28"/>
          <w:szCs w:val="28"/>
          <w:lang w:eastAsia="ru-RU"/>
        </w:rPr>
        <w:t>просим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обращаться в службу оператора ГИС ЖКХ по адресу электронной почты:  </w:t>
      </w:r>
      <w:hyperlink r:id="rId7" w:history="1">
        <w:r w:rsidRPr="005E21CC">
          <w:rPr>
            <w:rFonts w:ascii="Times New Roman" w:eastAsia="Times New Roman" w:hAnsi="Times New Roman"/>
            <w:sz w:val="28"/>
            <w:szCs w:val="28"/>
            <w:lang w:eastAsia="ru-RU"/>
          </w:rPr>
          <w:t>support@dom.gosuslugi.ru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4449" w:rsidRPr="00834449" w:rsidRDefault="00834449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449">
        <w:rPr>
          <w:rFonts w:ascii="Times New Roman" w:eastAsia="Times New Roman" w:hAnsi="Times New Roman"/>
          <w:sz w:val="28"/>
          <w:szCs w:val="28"/>
          <w:lang w:eastAsia="ru-RU"/>
        </w:rPr>
        <w:t>По вопросам организации внедрения ГИС ЖКХ на территории Ханты-Мансийского автономного округа – Югры</w:t>
      </w:r>
      <w:r w:rsidR="00B856A9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5764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="00B856A9">
        <w:rPr>
          <w:rFonts w:ascii="Times New Roman" w:eastAsia="Times New Roman" w:hAnsi="Times New Roman"/>
          <w:sz w:val="28"/>
          <w:szCs w:val="28"/>
          <w:lang w:eastAsia="ru-RU"/>
        </w:rPr>
        <w:t xml:space="preserve">сим </w:t>
      </w:r>
      <w:r w:rsidR="00433D9C">
        <w:rPr>
          <w:rFonts w:ascii="Times New Roman" w:eastAsia="Times New Roman" w:hAnsi="Times New Roman"/>
          <w:sz w:val="28"/>
          <w:szCs w:val="28"/>
          <w:lang w:eastAsia="ru-RU"/>
        </w:rPr>
        <w:t>обращаться к ответствен</w:t>
      </w:r>
      <w:r w:rsidRPr="00834449">
        <w:rPr>
          <w:rFonts w:ascii="Times New Roman" w:eastAsia="Times New Roman" w:hAnsi="Times New Roman"/>
          <w:sz w:val="28"/>
          <w:szCs w:val="28"/>
          <w:lang w:eastAsia="ru-RU"/>
        </w:rPr>
        <w:t>ным сотрудникам:</w:t>
      </w:r>
    </w:p>
    <w:p w:rsidR="00834449" w:rsidRPr="00834449" w:rsidRDefault="00834449" w:rsidP="00834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449" w:rsidRPr="00834449" w:rsidRDefault="00834449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449">
        <w:rPr>
          <w:rFonts w:ascii="Times New Roman" w:eastAsia="Times New Roman" w:hAnsi="Times New Roman"/>
          <w:sz w:val="28"/>
          <w:szCs w:val="28"/>
          <w:lang w:eastAsia="ru-RU"/>
        </w:rPr>
        <w:t xml:space="preserve">От Депжкк и энергетики Югры: </w:t>
      </w:r>
    </w:p>
    <w:p w:rsidR="00834449" w:rsidRPr="00834449" w:rsidRDefault="00834449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449">
        <w:rPr>
          <w:rFonts w:ascii="Times New Roman" w:eastAsia="Times New Roman" w:hAnsi="Times New Roman"/>
          <w:b/>
          <w:sz w:val="28"/>
          <w:szCs w:val="28"/>
          <w:lang w:eastAsia="ru-RU"/>
        </w:rPr>
        <w:t>Чергинец Андрей Андреевич</w:t>
      </w:r>
    </w:p>
    <w:p w:rsidR="00834449" w:rsidRPr="00834449" w:rsidRDefault="00834449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449">
        <w:rPr>
          <w:rFonts w:ascii="Times New Roman" w:eastAsia="Times New Roman" w:hAnsi="Times New Roman"/>
          <w:sz w:val="28"/>
          <w:szCs w:val="28"/>
          <w:lang w:eastAsia="ru-RU"/>
        </w:rPr>
        <w:t>Тел. (3467) 32-86-90</w:t>
      </w:r>
    </w:p>
    <w:p w:rsidR="00834449" w:rsidRPr="00834449" w:rsidRDefault="00834449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449">
        <w:rPr>
          <w:rFonts w:ascii="Times New Roman" w:eastAsia="Times New Roman" w:hAnsi="Times New Roman"/>
          <w:sz w:val="28"/>
          <w:szCs w:val="28"/>
          <w:lang w:eastAsia="ru-RU"/>
        </w:rPr>
        <w:t>E-mail: CherginecAA@admhmao.ru</w:t>
      </w:r>
    </w:p>
    <w:p w:rsidR="00834449" w:rsidRPr="00834449" w:rsidRDefault="00834449" w:rsidP="00834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449" w:rsidRPr="00834449" w:rsidRDefault="00834449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4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АНО «Центр энергосбережения Югры»:</w:t>
      </w:r>
    </w:p>
    <w:p w:rsidR="00834449" w:rsidRPr="00834449" w:rsidRDefault="00834449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449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Васильева Ольга Владимировна</w:t>
      </w:r>
    </w:p>
    <w:p w:rsidR="00834449" w:rsidRPr="00834449" w:rsidRDefault="00834449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449">
        <w:rPr>
          <w:rFonts w:ascii="Times New Roman" w:eastAsia="Times New Roman" w:hAnsi="Times New Roman"/>
          <w:sz w:val="28"/>
          <w:szCs w:val="28"/>
          <w:lang w:eastAsia="ru-RU"/>
        </w:rPr>
        <w:t>Тел. (3467) 31-83-70</w:t>
      </w:r>
    </w:p>
    <w:p w:rsidR="00834449" w:rsidRPr="00834449" w:rsidRDefault="00834449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449">
        <w:rPr>
          <w:rFonts w:ascii="Times New Roman" w:eastAsia="Times New Roman" w:hAnsi="Times New Roman"/>
          <w:sz w:val="28"/>
          <w:szCs w:val="28"/>
          <w:lang w:eastAsia="ru-RU"/>
        </w:rPr>
        <w:t>E-mail: vov@ugraces.ru</w:t>
      </w:r>
    </w:p>
    <w:p w:rsidR="00834449" w:rsidRPr="00834449" w:rsidRDefault="00834449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Шапкин Дмитрий Владимирович </w:t>
      </w:r>
    </w:p>
    <w:p w:rsidR="00834449" w:rsidRPr="00834449" w:rsidRDefault="00834449" w:rsidP="0083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449">
        <w:rPr>
          <w:rFonts w:ascii="Times New Roman" w:eastAsia="Times New Roman" w:hAnsi="Times New Roman"/>
          <w:sz w:val="28"/>
          <w:szCs w:val="28"/>
          <w:lang w:eastAsia="ru-RU"/>
        </w:rPr>
        <w:t>Тел. (3467) 31-83-68</w:t>
      </w:r>
    </w:p>
    <w:p w:rsidR="00834449" w:rsidRPr="00834449" w:rsidRDefault="00834449" w:rsidP="007F2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4449">
        <w:rPr>
          <w:rFonts w:ascii="Times New Roman" w:eastAsia="Times New Roman" w:hAnsi="Times New Roman"/>
          <w:sz w:val="28"/>
          <w:szCs w:val="28"/>
          <w:lang w:eastAsia="ru-RU"/>
        </w:rPr>
        <w:t xml:space="preserve">E-mail: </w:t>
      </w:r>
      <w:hyperlink r:id="rId8" w:history="1">
        <w:r w:rsidRPr="005E21CC">
          <w:rPr>
            <w:rFonts w:ascii="Times New Roman" w:eastAsia="Times New Roman" w:hAnsi="Times New Roman"/>
            <w:sz w:val="28"/>
            <w:szCs w:val="28"/>
            <w:lang w:eastAsia="ru-RU"/>
          </w:rPr>
          <w:t>sdv@ugraces.ru</w:t>
        </w:r>
      </w:hyperlink>
    </w:p>
    <w:p w:rsidR="007821F3" w:rsidRDefault="007821F3" w:rsidP="00AB7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44FA" w:rsidRDefault="00C244FA" w:rsidP="00C244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C244FA" w:rsidSect="00016CC9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FB" w:rsidRDefault="00841EFB" w:rsidP="00BD6EC2">
      <w:pPr>
        <w:spacing w:after="0" w:line="240" w:lineRule="auto"/>
      </w:pPr>
      <w:r>
        <w:separator/>
      </w:r>
    </w:p>
  </w:endnote>
  <w:endnote w:type="continuationSeparator" w:id="1">
    <w:p w:rsidR="00841EFB" w:rsidRDefault="00841EFB" w:rsidP="00BD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FB" w:rsidRDefault="00841EFB" w:rsidP="00BD6EC2">
      <w:pPr>
        <w:spacing w:after="0" w:line="240" w:lineRule="auto"/>
      </w:pPr>
      <w:r>
        <w:separator/>
      </w:r>
    </w:p>
  </w:footnote>
  <w:footnote w:type="continuationSeparator" w:id="1">
    <w:p w:rsidR="00841EFB" w:rsidRDefault="00841EFB" w:rsidP="00BD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76" w:rsidRPr="00BD6EC2" w:rsidRDefault="00BC274A">
    <w:pPr>
      <w:pStyle w:val="a3"/>
      <w:jc w:val="center"/>
      <w:rPr>
        <w:rFonts w:ascii="Times New Roman" w:hAnsi="Times New Roman"/>
      </w:rPr>
    </w:pPr>
    <w:r w:rsidRPr="00BD6EC2">
      <w:rPr>
        <w:rFonts w:ascii="Times New Roman" w:hAnsi="Times New Roman"/>
      </w:rPr>
      <w:fldChar w:fldCharType="begin"/>
    </w:r>
    <w:r w:rsidR="005A5676" w:rsidRPr="00BD6EC2">
      <w:rPr>
        <w:rFonts w:ascii="Times New Roman" w:hAnsi="Times New Roman"/>
      </w:rPr>
      <w:instrText>PAGE   \* MERGEFORMAT</w:instrText>
    </w:r>
    <w:r w:rsidRPr="00BD6EC2">
      <w:rPr>
        <w:rFonts w:ascii="Times New Roman" w:hAnsi="Times New Roman"/>
      </w:rPr>
      <w:fldChar w:fldCharType="separate"/>
    </w:r>
    <w:r w:rsidR="00CF6180">
      <w:rPr>
        <w:rFonts w:ascii="Times New Roman" w:hAnsi="Times New Roman"/>
        <w:noProof/>
      </w:rPr>
      <w:t>2</w:t>
    </w:r>
    <w:r w:rsidRPr="00BD6EC2">
      <w:rPr>
        <w:rFonts w:ascii="Times New Roman" w:hAnsi="Times New Roman"/>
      </w:rPr>
      <w:fldChar w:fldCharType="end"/>
    </w:r>
  </w:p>
  <w:p w:rsidR="005A5676" w:rsidRPr="00BD6EC2" w:rsidRDefault="005A5676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29F3"/>
    <w:rsid w:val="0000623C"/>
    <w:rsid w:val="00016CC9"/>
    <w:rsid w:val="000625BD"/>
    <w:rsid w:val="00084521"/>
    <w:rsid w:val="00101915"/>
    <w:rsid w:val="00157E24"/>
    <w:rsid w:val="001A0050"/>
    <w:rsid w:val="0021386E"/>
    <w:rsid w:val="00251B73"/>
    <w:rsid w:val="00260731"/>
    <w:rsid w:val="002754AE"/>
    <w:rsid w:val="002C7370"/>
    <w:rsid w:val="002D5786"/>
    <w:rsid w:val="002E3CA1"/>
    <w:rsid w:val="00316C8E"/>
    <w:rsid w:val="00342B8E"/>
    <w:rsid w:val="0035064C"/>
    <w:rsid w:val="00351ABC"/>
    <w:rsid w:val="003F27AD"/>
    <w:rsid w:val="003F7F3F"/>
    <w:rsid w:val="00433D9C"/>
    <w:rsid w:val="00461613"/>
    <w:rsid w:val="00471C19"/>
    <w:rsid w:val="004831A2"/>
    <w:rsid w:val="004B01BD"/>
    <w:rsid w:val="00502024"/>
    <w:rsid w:val="005764B9"/>
    <w:rsid w:val="005A29F3"/>
    <w:rsid w:val="005A5676"/>
    <w:rsid w:val="005B66A3"/>
    <w:rsid w:val="005D7CC7"/>
    <w:rsid w:val="005E21CC"/>
    <w:rsid w:val="00691C1D"/>
    <w:rsid w:val="006B46CD"/>
    <w:rsid w:val="006B7114"/>
    <w:rsid w:val="006C3749"/>
    <w:rsid w:val="006E2B49"/>
    <w:rsid w:val="00700AA9"/>
    <w:rsid w:val="00745570"/>
    <w:rsid w:val="007821F3"/>
    <w:rsid w:val="007B05AE"/>
    <w:rsid w:val="007C283C"/>
    <w:rsid w:val="007F250B"/>
    <w:rsid w:val="00834449"/>
    <w:rsid w:val="00841EFB"/>
    <w:rsid w:val="00844819"/>
    <w:rsid w:val="00876D1D"/>
    <w:rsid w:val="00A25808"/>
    <w:rsid w:val="00A27E05"/>
    <w:rsid w:val="00A30515"/>
    <w:rsid w:val="00A313ED"/>
    <w:rsid w:val="00A37240"/>
    <w:rsid w:val="00A61CDE"/>
    <w:rsid w:val="00A735EE"/>
    <w:rsid w:val="00AB7F57"/>
    <w:rsid w:val="00AE682E"/>
    <w:rsid w:val="00AF0F2B"/>
    <w:rsid w:val="00AF2EF9"/>
    <w:rsid w:val="00B368DF"/>
    <w:rsid w:val="00B4568B"/>
    <w:rsid w:val="00B4663A"/>
    <w:rsid w:val="00B53A01"/>
    <w:rsid w:val="00B856A9"/>
    <w:rsid w:val="00B973EE"/>
    <w:rsid w:val="00BC274A"/>
    <w:rsid w:val="00BD103B"/>
    <w:rsid w:val="00BD6EC2"/>
    <w:rsid w:val="00C145D0"/>
    <w:rsid w:val="00C244FA"/>
    <w:rsid w:val="00C81E3B"/>
    <w:rsid w:val="00CF6180"/>
    <w:rsid w:val="00D879C8"/>
    <w:rsid w:val="00DA4FD4"/>
    <w:rsid w:val="00E070F7"/>
    <w:rsid w:val="00E16C49"/>
    <w:rsid w:val="00E4351D"/>
    <w:rsid w:val="00E772F8"/>
    <w:rsid w:val="00E8701F"/>
    <w:rsid w:val="00E97B2E"/>
    <w:rsid w:val="00EB6E35"/>
    <w:rsid w:val="00EC528F"/>
    <w:rsid w:val="00F157BB"/>
    <w:rsid w:val="00F62FAC"/>
    <w:rsid w:val="00F7097E"/>
    <w:rsid w:val="00FC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EC2"/>
  </w:style>
  <w:style w:type="paragraph" w:styleId="a5">
    <w:name w:val="footer"/>
    <w:basedOn w:val="a"/>
    <w:link w:val="a6"/>
    <w:uiPriority w:val="99"/>
    <w:unhideWhenUsed/>
    <w:rsid w:val="00BD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EC2"/>
  </w:style>
  <w:style w:type="table" w:styleId="a7">
    <w:name w:val="Table Grid"/>
    <w:basedOn w:val="a1"/>
    <w:uiPriority w:val="59"/>
    <w:rsid w:val="0001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6E2B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2B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2B49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E2B4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2B49"/>
    <w:rPr>
      <w:rFonts w:ascii="Lucida Grande CY" w:hAnsi="Lucida Grande CY" w:cs="Lucida Grande CY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6E2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v@ugrace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om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4E78-EC4F-2144-80EB-90EB324B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KotovSM</cp:lastModifiedBy>
  <cp:revision>2</cp:revision>
  <cp:lastPrinted>2015-01-22T15:04:00Z</cp:lastPrinted>
  <dcterms:created xsi:type="dcterms:W3CDTF">2015-07-07T04:16:00Z</dcterms:created>
  <dcterms:modified xsi:type="dcterms:W3CDTF">2015-07-07T04:16:00Z</dcterms:modified>
</cp:coreProperties>
</file>